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9EB" w:rsidRPr="00AA24BB" w:rsidRDefault="00490983" w:rsidP="00AA24B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b/>
          <w:sz w:val="24"/>
          <w:szCs w:val="24"/>
        </w:rPr>
        <w:t>Д</w:t>
      </w:r>
      <w:r w:rsidRPr="00AA24BB">
        <w:rPr>
          <w:rFonts w:ascii="Times New Roman" w:hAnsi="Times New Roman" w:cs="Times New Roman"/>
          <w:b/>
          <w:sz w:val="24"/>
          <w:szCs w:val="24"/>
          <w:lang w:val="kk-KZ"/>
        </w:rPr>
        <w:t>ә</w:t>
      </w:r>
      <w:proofErr w:type="gramStart"/>
      <w:r w:rsidRPr="00AA24BB">
        <w:rPr>
          <w:rFonts w:ascii="Times New Roman" w:hAnsi="Times New Roman" w:cs="Times New Roman"/>
          <w:b/>
          <w:sz w:val="24"/>
          <w:szCs w:val="24"/>
          <w:lang w:val="kk-KZ"/>
        </w:rPr>
        <w:t>р</w:t>
      </w:r>
      <w:proofErr w:type="gramEnd"/>
      <w:r w:rsidRPr="00AA24BB">
        <w:rPr>
          <w:rFonts w:ascii="Times New Roman" w:hAnsi="Times New Roman" w:cs="Times New Roman"/>
          <w:b/>
          <w:sz w:val="24"/>
          <w:szCs w:val="24"/>
          <w:lang w:val="kk-KZ"/>
        </w:rPr>
        <w:t>іс №1</w:t>
      </w:r>
    </w:p>
    <w:p w:rsidR="00490983" w:rsidRPr="00AA24BB" w:rsidRDefault="00490983" w:rsidP="00AA24B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Pr="00AA24B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42474" w:rsidRPr="00AA24BB">
        <w:rPr>
          <w:rFonts w:ascii="Times New Roman" w:hAnsi="Times New Roman" w:cs="Times New Roman"/>
          <w:sz w:val="24"/>
          <w:szCs w:val="24"/>
          <w:lang w:val="kk-KZ"/>
        </w:rPr>
        <w:t>Арнайы салыстырмалылық теориясы негіздері.</w:t>
      </w:r>
    </w:p>
    <w:p w:rsidR="00225C65" w:rsidRPr="00AA24BB" w:rsidRDefault="00490983" w:rsidP="00AA24BB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AA24BB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4660D5" w:rsidRPr="00AA24B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4660D5" w:rsidRPr="00AA24B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25C65" w:rsidRPr="00AA24BB">
        <w:rPr>
          <w:rFonts w:ascii="Times New Roman" w:hAnsi="Times New Roman" w:cs="Times New Roman"/>
          <w:sz w:val="24"/>
          <w:szCs w:val="24"/>
          <w:lang w:val="kk-KZ"/>
        </w:rPr>
        <w:t xml:space="preserve">Арнайы салыстырмалық теориясының негіздерімен танысу, </w:t>
      </w:r>
      <w:r w:rsidR="00225C65" w:rsidRPr="00AA24BB">
        <w:rPr>
          <w:rFonts w:ascii="Times New Roman" w:hAnsi="Times New Roman" w:cs="Times New Roman"/>
          <w:i/>
          <w:sz w:val="24"/>
          <w:szCs w:val="24"/>
          <w:lang w:val="kk-KZ"/>
        </w:rPr>
        <w:t>төртөлшемді векторлар</w:t>
      </w:r>
      <w:r w:rsidR="00225C65" w:rsidRPr="00AA24BB">
        <w:rPr>
          <w:rFonts w:ascii="Times New Roman" w:hAnsi="Times New Roman" w:cs="Times New Roman"/>
          <w:sz w:val="24"/>
          <w:szCs w:val="24"/>
          <w:lang w:val="kk-KZ"/>
        </w:rPr>
        <w:t xml:space="preserve"> мен </w:t>
      </w:r>
      <w:r w:rsidR="00225C65" w:rsidRPr="00AA24BB">
        <w:rPr>
          <w:rFonts w:ascii="Times New Roman" w:hAnsi="Times New Roman" w:cs="Times New Roman"/>
          <w:i/>
          <w:sz w:val="24"/>
          <w:szCs w:val="24"/>
          <w:lang w:val="kk-KZ"/>
        </w:rPr>
        <w:t>тензорлар</w:t>
      </w:r>
      <w:r w:rsidR="00225C65" w:rsidRPr="00AA24BB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225C65" w:rsidRPr="00AA24BB">
        <w:rPr>
          <w:rFonts w:ascii="Times New Roman" w:hAnsi="Times New Roman" w:cs="Times New Roman"/>
          <w:i/>
          <w:sz w:val="24"/>
          <w:szCs w:val="24"/>
          <w:lang w:val="kk-KZ"/>
        </w:rPr>
        <w:t>интервал</w:t>
      </w:r>
      <w:r w:rsidR="00225C65" w:rsidRPr="00AA24BB">
        <w:rPr>
          <w:rFonts w:ascii="Times New Roman" w:hAnsi="Times New Roman" w:cs="Times New Roman"/>
          <w:sz w:val="24"/>
          <w:szCs w:val="24"/>
          <w:lang w:val="kk-KZ"/>
        </w:rPr>
        <w:t xml:space="preserve"> сияқты АСТ түсініктері мен ұғымдарына анықтама.</w:t>
      </w:r>
    </w:p>
    <w:p w:rsidR="00490983" w:rsidRPr="00AA24BB" w:rsidRDefault="00490983" w:rsidP="00AA24B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b/>
          <w:sz w:val="24"/>
          <w:szCs w:val="24"/>
          <w:lang w:val="kk-KZ"/>
        </w:rPr>
        <w:t>Жоспары</w:t>
      </w:r>
      <w:r w:rsidRPr="00AA24BB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225C65" w:rsidRPr="00AA24BB" w:rsidRDefault="00225C65" w:rsidP="00AA24BB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sz w:val="24"/>
          <w:szCs w:val="24"/>
          <w:lang w:val="kk-KZ"/>
        </w:rPr>
        <w:t xml:space="preserve">1. Лоренц  түрлендірулерін келтіріп  шығару </w:t>
      </w:r>
    </w:p>
    <w:p w:rsidR="00225C65" w:rsidRPr="00AA24BB" w:rsidRDefault="00225C65" w:rsidP="00AA24BB">
      <w:pPr>
        <w:pStyle w:val="2"/>
        <w:tabs>
          <w:tab w:val="left" w:pos="993"/>
        </w:tabs>
        <w:ind w:firstLine="709"/>
        <w:jc w:val="both"/>
        <w:rPr>
          <w:rFonts w:ascii="Times New Roman" w:hAnsi="Times New Roman"/>
          <w:b/>
          <w:bCs/>
          <w:sz w:val="24"/>
          <w:lang w:val="kk-KZ"/>
        </w:rPr>
      </w:pPr>
      <w:r w:rsidRPr="00AA24BB">
        <w:rPr>
          <w:rFonts w:ascii="Times New Roman" w:hAnsi="Times New Roman"/>
          <w:sz w:val="24"/>
          <w:lang w:val="kk-KZ"/>
        </w:rPr>
        <w:t>2. Түрлендірулердің  сызықтылығы</w:t>
      </w:r>
    </w:p>
    <w:p w:rsidR="00225C65" w:rsidRPr="00AA24BB" w:rsidRDefault="00225C65" w:rsidP="00AA24BB">
      <w:pPr>
        <w:pStyle w:val="a3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sz w:val="24"/>
          <w:szCs w:val="24"/>
          <w:lang w:val="kk-KZ"/>
        </w:rPr>
        <w:t>3.Төрт  өлшемді  потенциал  және  төрт  өлшемді  ток  тығыздығы</w:t>
      </w:r>
    </w:p>
    <w:p w:rsidR="00225C65" w:rsidRPr="00AA24BB" w:rsidRDefault="00225C65" w:rsidP="00AA24BB">
      <w:pPr>
        <w:pStyle w:val="2"/>
        <w:tabs>
          <w:tab w:val="left" w:pos="993"/>
        </w:tabs>
        <w:ind w:firstLine="709"/>
        <w:jc w:val="both"/>
        <w:rPr>
          <w:rFonts w:ascii="Times New Roman" w:hAnsi="Times New Roman"/>
          <w:b/>
          <w:bCs/>
          <w:sz w:val="24"/>
          <w:lang w:val="kk-KZ"/>
        </w:rPr>
      </w:pPr>
      <w:r w:rsidRPr="00AA24BB">
        <w:rPr>
          <w:rFonts w:ascii="Times New Roman" w:hAnsi="Times New Roman"/>
          <w:sz w:val="24"/>
          <w:lang w:val="kk-KZ"/>
        </w:rPr>
        <w:t>4. Максвелл  теңдеулерінің  тензорлық  көрінісі</w:t>
      </w:r>
    </w:p>
    <w:p w:rsidR="00640EE9" w:rsidRPr="00AA24BB" w:rsidRDefault="00640EE9" w:rsidP="00AA24BB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b/>
          <w:sz w:val="24"/>
          <w:szCs w:val="24"/>
          <w:lang w:val="kk-KZ"/>
        </w:rPr>
        <w:t xml:space="preserve">Өзін - өзі </w:t>
      </w:r>
      <w:r w:rsidR="00225C65" w:rsidRPr="00AA24BB">
        <w:rPr>
          <w:rFonts w:ascii="Times New Roman" w:hAnsi="Times New Roman" w:cs="Times New Roman"/>
          <w:b/>
          <w:sz w:val="24"/>
          <w:szCs w:val="24"/>
          <w:lang w:val="kk-KZ"/>
        </w:rPr>
        <w:t>тексеру</w:t>
      </w:r>
      <w:r w:rsidRPr="00AA24B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сұрақтар</w:t>
      </w:r>
      <w:r w:rsidR="00225C65" w:rsidRPr="00AA24BB"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Pr="00AA24BB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225C65" w:rsidRPr="00AA24BB" w:rsidRDefault="00225C65" w:rsidP="00AA24B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sz w:val="24"/>
          <w:szCs w:val="24"/>
          <w:lang w:val="kk-KZ"/>
        </w:rPr>
        <w:t xml:space="preserve">Сызғыштар салыстырмалы козғалыс бағытына перпендикуляр орналасқанда ұзындықтары өзгере ме? </w:t>
      </w:r>
    </w:p>
    <w:p w:rsidR="00225C65" w:rsidRPr="00AA24BB" w:rsidRDefault="00225C65" w:rsidP="00AA24B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sz w:val="24"/>
          <w:szCs w:val="24"/>
          <w:lang w:val="kk-KZ"/>
        </w:rPr>
        <w:t>Сызғыштар салыстармалы қозғалыс бағытына параллель орналасканда ұзындықтары өзгере ме?</w:t>
      </w:r>
    </w:p>
    <w:p w:rsidR="00225C65" w:rsidRPr="00AA24BB" w:rsidRDefault="00225C65" w:rsidP="00AA24B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sz w:val="24"/>
          <w:szCs w:val="24"/>
          <w:lang w:val="kk-KZ"/>
        </w:rPr>
        <w:t>Уақыттың салыстырмалығы ұғымы нені білдіреді?</w:t>
      </w:r>
    </w:p>
    <w:p w:rsidR="00225C65" w:rsidRPr="00AA24BB" w:rsidRDefault="00225C65" w:rsidP="00AA24B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sz w:val="24"/>
          <w:szCs w:val="24"/>
          <w:lang w:val="kk-KZ"/>
        </w:rPr>
        <w:t>Жылдамдықтар өте төмен болғанда Лоренц түрлендірулері қандай түрде жазылады?</w:t>
      </w:r>
    </w:p>
    <w:p w:rsidR="00225C65" w:rsidRPr="00AA24BB" w:rsidRDefault="00225C65" w:rsidP="00AA24B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sz w:val="24"/>
          <w:szCs w:val="24"/>
          <w:lang w:val="kk-KZ"/>
        </w:rPr>
        <w:t>Бұл уақыттылықтың салыстырмалығы ұғымын қалай Лоренц түрлендірулері арқылы қалай дәлелдеуге болады?</w:t>
      </w:r>
    </w:p>
    <w:p w:rsidR="00225C65" w:rsidRPr="00AA24BB" w:rsidRDefault="00225C65" w:rsidP="00AA24B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sz w:val="24"/>
          <w:szCs w:val="24"/>
          <w:lang w:val="kk-KZ"/>
        </w:rPr>
        <w:t>Қайсысы ұзақ өмір сүреді: Тез қозғалатын бөлшектер ме, әлде жай қозғалатын бөлшектер ме?</w:t>
      </w:r>
    </w:p>
    <w:p w:rsidR="00225C65" w:rsidRPr="00AA24BB" w:rsidRDefault="00225C65" w:rsidP="00AA24B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sz w:val="24"/>
          <w:szCs w:val="24"/>
          <w:lang w:val="kk-KZ"/>
        </w:rPr>
        <w:t>Ұзындықтар салыстырмалылығын Лоренц түрлендірулері арқылы қалай дәлелдеуге болады?</w:t>
      </w:r>
    </w:p>
    <w:p w:rsidR="00225C65" w:rsidRPr="00AA24BB" w:rsidRDefault="00225C65" w:rsidP="00AA24B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sz w:val="24"/>
          <w:szCs w:val="24"/>
          <w:lang w:val="kk-KZ"/>
        </w:rPr>
        <w:t>Физо тәжірибесінің негізгі мақсаты не? Қортындысы қандай?</w:t>
      </w:r>
    </w:p>
    <w:p w:rsidR="00225C65" w:rsidRPr="00AA24BB" w:rsidRDefault="00225C65" w:rsidP="00AA24BB">
      <w:pPr>
        <w:numPr>
          <w:ilvl w:val="0"/>
          <w:numId w:val="2"/>
        </w:numPr>
        <w:tabs>
          <w:tab w:val="left" w:pos="993"/>
          <w:tab w:val="left" w:pos="168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sz w:val="24"/>
          <w:szCs w:val="24"/>
          <w:lang w:val="kk-KZ"/>
        </w:rPr>
        <w:t>Оқиғалар қандай да бір ИСЖ да бір нүктеде болуы үшін олардың арасындағы интервал қандай болуы керек?</w:t>
      </w:r>
    </w:p>
    <w:p w:rsidR="00225C65" w:rsidRPr="00AA24BB" w:rsidRDefault="00225C65" w:rsidP="00AA24BB">
      <w:pPr>
        <w:numPr>
          <w:ilvl w:val="0"/>
          <w:numId w:val="2"/>
        </w:numPr>
        <w:tabs>
          <w:tab w:val="left" w:pos="993"/>
          <w:tab w:val="left" w:pos="168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sz w:val="24"/>
          <w:szCs w:val="24"/>
          <w:lang w:val="kk-KZ"/>
        </w:rPr>
        <w:t xml:space="preserve">Оқиғалар қандай да бір ИСЖ-да бір уақытта болуы үшін олардың арасындағы интервал қандай болуы керек? </w:t>
      </w:r>
    </w:p>
    <w:p w:rsidR="00225C65" w:rsidRPr="00AA24BB" w:rsidRDefault="00225C65" w:rsidP="00AA24BB">
      <w:pPr>
        <w:numPr>
          <w:ilvl w:val="0"/>
          <w:numId w:val="2"/>
        </w:numPr>
        <w:tabs>
          <w:tab w:val="left" w:pos="993"/>
          <w:tab w:val="left" w:pos="168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sz w:val="24"/>
          <w:szCs w:val="24"/>
          <w:lang w:val="kk-KZ"/>
        </w:rPr>
        <w:t>Оқиғалар қандай да бір  ИСЖ -да  әрі бір нүктеде әр бір уақытта болуы үшін интервал қандай болуы керек?</w:t>
      </w:r>
    </w:p>
    <w:p w:rsidR="00225C65" w:rsidRPr="00AA24BB" w:rsidRDefault="00225C65" w:rsidP="00AA24BB">
      <w:pPr>
        <w:numPr>
          <w:ilvl w:val="0"/>
          <w:numId w:val="2"/>
        </w:numPr>
        <w:tabs>
          <w:tab w:val="left" w:pos="993"/>
          <w:tab w:val="left" w:pos="168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AA24BB">
        <w:rPr>
          <w:rFonts w:ascii="Times New Roman" w:hAnsi="Times New Roman" w:cs="Times New Roman"/>
          <w:sz w:val="24"/>
          <w:szCs w:val="24"/>
          <w:lang w:val="kk-KZ"/>
        </w:rPr>
        <w:t>Минковский әлемі дегеніміз не?</w:t>
      </w:r>
    </w:p>
    <w:p w:rsidR="00225C65" w:rsidRPr="00AA24BB" w:rsidRDefault="00225C65" w:rsidP="00AA24B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225C65" w:rsidRPr="00AA2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56760"/>
    <w:multiLevelType w:val="hybridMultilevel"/>
    <w:tmpl w:val="BADABCD6"/>
    <w:lvl w:ilvl="0" w:tplc="57D63A7C">
      <w:start w:val="1"/>
      <w:numFmt w:val="bullet"/>
      <w:lvlText w:val="-"/>
      <w:lvlJc w:val="left"/>
      <w:pPr>
        <w:tabs>
          <w:tab w:val="num" w:pos="720"/>
        </w:tabs>
        <w:ind w:left="605" w:hanging="245"/>
      </w:pPr>
      <w:rPr>
        <w:rFonts w:ascii="Times New Roman" w:hAnsi="Times New Roman" w:cs="Times New Roman" w:hint="default"/>
        <w:sz w:val="28"/>
        <w:szCs w:val="28"/>
      </w:rPr>
    </w:lvl>
    <w:lvl w:ilvl="1" w:tplc="57D63A7C">
      <w:start w:val="1"/>
      <w:numFmt w:val="bullet"/>
      <w:lvlText w:val="-"/>
      <w:lvlJc w:val="left"/>
      <w:pPr>
        <w:tabs>
          <w:tab w:val="num" w:pos="720"/>
        </w:tabs>
        <w:ind w:left="605" w:hanging="245"/>
      </w:pPr>
      <w:rPr>
        <w:rFonts w:ascii="Times New Roman" w:hAnsi="Times New Roman" w:cs="Times New Roman"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AE7989"/>
    <w:multiLevelType w:val="hybridMultilevel"/>
    <w:tmpl w:val="B73C23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FF6D9F"/>
    <w:multiLevelType w:val="hybridMultilevel"/>
    <w:tmpl w:val="96E68306"/>
    <w:lvl w:ilvl="0" w:tplc="692ADBC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83"/>
    <w:rsid w:val="00225C65"/>
    <w:rsid w:val="004660D5"/>
    <w:rsid w:val="00490983"/>
    <w:rsid w:val="005D4DF4"/>
    <w:rsid w:val="00640EE9"/>
    <w:rsid w:val="008B49EB"/>
    <w:rsid w:val="00AA24BB"/>
    <w:rsid w:val="00E4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983"/>
    <w:pPr>
      <w:ind w:left="720"/>
      <w:contextualSpacing/>
    </w:pPr>
  </w:style>
  <w:style w:type="paragraph" w:styleId="2">
    <w:name w:val="Body Text 2"/>
    <w:basedOn w:val="a"/>
    <w:link w:val="20"/>
    <w:rsid w:val="00225C65"/>
    <w:pPr>
      <w:spacing w:after="0" w:line="240" w:lineRule="auto"/>
    </w:pPr>
    <w:rPr>
      <w:rFonts w:ascii="KZ Times New Roman" w:eastAsia="Times New Roman" w:hAnsi="KZ 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225C65"/>
    <w:rPr>
      <w:rFonts w:ascii="KZ Times New Roman" w:eastAsia="Times New Roman" w:hAnsi="KZ 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983"/>
    <w:pPr>
      <w:ind w:left="720"/>
      <w:contextualSpacing/>
    </w:pPr>
  </w:style>
  <w:style w:type="paragraph" w:styleId="2">
    <w:name w:val="Body Text 2"/>
    <w:basedOn w:val="a"/>
    <w:link w:val="20"/>
    <w:rsid w:val="00225C65"/>
    <w:pPr>
      <w:spacing w:after="0" w:line="240" w:lineRule="auto"/>
    </w:pPr>
    <w:rPr>
      <w:rFonts w:ascii="KZ Times New Roman" w:eastAsia="Times New Roman" w:hAnsi="KZ 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225C65"/>
    <w:rPr>
      <w:rFonts w:ascii="KZ Times New Roman" w:eastAsia="Times New Roman" w:hAnsi="KZ 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2019-01-15T05:23:00Z</dcterms:created>
  <dcterms:modified xsi:type="dcterms:W3CDTF">2019-01-15T07:58:00Z</dcterms:modified>
</cp:coreProperties>
</file>